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2D1DE" w14:textId="77777777" w:rsidR="00000BCF" w:rsidRPr="00640872" w:rsidRDefault="00000BCF" w:rsidP="00000BCF">
      <w:pPr>
        <w:spacing w:after="120"/>
        <w:jc w:val="center"/>
        <w:rPr>
          <w:b/>
          <w:bCs/>
          <w:sz w:val="32"/>
          <w:szCs w:val="32"/>
          <w:rtl/>
          <w:lang w:eastAsia="en-US"/>
        </w:rPr>
      </w:pPr>
      <w:r>
        <w:rPr>
          <w:noProof/>
          <w:lang w:eastAsia="en-US"/>
        </w:rPr>
        <w:drawing>
          <wp:anchor distT="0" distB="0" distL="114300" distR="114300" simplePos="0" relativeHeight="251659264" behindDoc="0" locked="0" layoutInCell="1" allowOverlap="1" wp14:anchorId="3C72A7F2" wp14:editId="15A1D605">
            <wp:simplePos x="0" y="0"/>
            <wp:positionH relativeFrom="column">
              <wp:posOffset>-247650</wp:posOffset>
            </wp:positionH>
            <wp:positionV relativeFrom="paragraph">
              <wp:posOffset>-142875</wp:posOffset>
            </wp:positionV>
            <wp:extent cx="1645920" cy="1224280"/>
            <wp:effectExtent l="0" t="0" r="0" b="0"/>
            <wp:wrapSquare wrapText="bothSides"/>
            <wp:docPr id="1" name="תמונה 1" descr="C:\Users\User\Desktop\לוגו\לוגו עם יחודיות תמונה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 descr="C:\Users\User\Desktop\לוגו\לוגו עם יחודיות תמונה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3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22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29DCBB" w14:textId="77777777" w:rsidR="00000BCF" w:rsidRDefault="00000BCF" w:rsidP="00000BCF">
      <w:pPr>
        <w:spacing w:after="240" w:line="360" w:lineRule="auto"/>
        <w:ind w:left="567" w:hanging="567"/>
        <w:jc w:val="center"/>
        <w:rPr>
          <w:b/>
          <w:bCs/>
          <w:szCs w:val="24"/>
          <w:u w:val="single"/>
          <w:rtl/>
          <w:lang w:eastAsia="en-US"/>
        </w:rPr>
      </w:pPr>
      <w:r w:rsidRPr="001471E1">
        <w:rPr>
          <w:rFonts w:hint="cs"/>
          <w:b/>
          <w:bCs/>
          <w:szCs w:val="24"/>
          <w:rtl/>
          <w:lang w:eastAsia="en-US"/>
        </w:rPr>
        <w:t xml:space="preserve">              </w:t>
      </w:r>
    </w:p>
    <w:p w14:paraId="6F05DCC7" w14:textId="22B9AF74" w:rsidR="00000BCF" w:rsidRDefault="00000BCF" w:rsidP="007249E8">
      <w:pPr>
        <w:spacing w:after="240" w:line="360" w:lineRule="auto"/>
        <w:ind w:left="567" w:hanging="567"/>
        <w:jc w:val="center"/>
        <w:rPr>
          <w:b/>
          <w:bCs/>
          <w:szCs w:val="24"/>
          <w:u w:val="single"/>
          <w:rtl/>
          <w:lang w:eastAsia="en-US"/>
        </w:rPr>
      </w:pPr>
      <w:r w:rsidRPr="00DF093B">
        <w:rPr>
          <w:rFonts w:hint="cs"/>
          <w:b/>
          <w:bCs/>
          <w:szCs w:val="24"/>
          <w:rtl/>
          <w:lang w:eastAsia="en-US"/>
        </w:rPr>
        <w:t xml:space="preserve">            </w:t>
      </w:r>
      <w:r>
        <w:rPr>
          <w:rFonts w:hint="cs"/>
          <w:b/>
          <w:bCs/>
          <w:szCs w:val="24"/>
          <w:u w:val="single"/>
          <w:rtl/>
          <w:lang w:eastAsia="en-US"/>
        </w:rPr>
        <w:t>הנדון: פרו</w:t>
      </w:r>
      <w:r w:rsidRPr="00AA17C8">
        <w:rPr>
          <w:rFonts w:hint="cs"/>
          <w:b/>
          <w:bCs/>
          <w:szCs w:val="24"/>
          <w:u w:val="single"/>
          <w:rtl/>
          <w:lang w:eastAsia="en-US"/>
        </w:rPr>
        <w:t>יקט השאלת ספרי לימוד בבית הספר</w:t>
      </w:r>
      <w:r w:rsidR="00BF7614">
        <w:rPr>
          <w:rFonts w:hint="cs"/>
          <w:b/>
          <w:bCs/>
          <w:szCs w:val="24"/>
          <w:u w:val="single"/>
          <w:rtl/>
          <w:lang w:eastAsia="en-US"/>
        </w:rPr>
        <w:t xml:space="preserve"> שכבה ד </w:t>
      </w:r>
      <w:r w:rsidRPr="00AA17C8">
        <w:rPr>
          <w:rFonts w:hint="cs"/>
          <w:b/>
          <w:bCs/>
          <w:szCs w:val="24"/>
          <w:u w:val="single"/>
          <w:rtl/>
          <w:lang w:eastAsia="en-US"/>
        </w:rPr>
        <w:t xml:space="preserve"> </w:t>
      </w:r>
      <w:r w:rsidRPr="00AA17C8">
        <w:rPr>
          <w:b/>
          <w:bCs/>
          <w:szCs w:val="24"/>
          <w:u w:val="single"/>
          <w:rtl/>
          <w:lang w:eastAsia="en-US"/>
        </w:rPr>
        <w:t>–</w:t>
      </w:r>
      <w:r w:rsidR="009716EE">
        <w:rPr>
          <w:rFonts w:hint="cs"/>
          <w:b/>
          <w:bCs/>
          <w:szCs w:val="24"/>
          <w:u w:val="single"/>
          <w:rtl/>
          <w:lang w:eastAsia="en-US"/>
        </w:rPr>
        <w:t xml:space="preserve"> שנה"ל תשפ"</w:t>
      </w:r>
      <w:r w:rsidR="003542E1">
        <w:rPr>
          <w:rFonts w:hint="cs"/>
          <w:b/>
          <w:bCs/>
          <w:szCs w:val="24"/>
          <w:u w:val="single"/>
          <w:rtl/>
          <w:lang w:eastAsia="en-US"/>
        </w:rPr>
        <w:t>ז</w:t>
      </w:r>
    </w:p>
    <w:p w14:paraId="4EF3BF3E" w14:textId="77777777" w:rsidR="00000BCF" w:rsidRPr="00640872" w:rsidRDefault="00000BCF" w:rsidP="00000BCF">
      <w:pPr>
        <w:spacing w:after="240" w:line="360" w:lineRule="auto"/>
        <w:ind w:left="567" w:hanging="567"/>
        <w:rPr>
          <w:szCs w:val="24"/>
          <w:rtl/>
          <w:lang w:eastAsia="en-US"/>
        </w:rPr>
      </w:pPr>
      <w:r>
        <w:rPr>
          <w:szCs w:val="24"/>
          <w:rtl/>
          <w:lang w:eastAsia="en-US"/>
        </w:rPr>
        <w:t>הורים יקרים</w:t>
      </w:r>
      <w:r>
        <w:rPr>
          <w:rFonts w:hint="cs"/>
          <w:szCs w:val="24"/>
          <w:rtl/>
          <w:lang w:eastAsia="en-US"/>
        </w:rPr>
        <w:t xml:space="preserve"> </w:t>
      </w:r>
      <w:r w:rsidRPr="00640872">
        <w:rPr>
          <w:szCs w:val="24"/>
          <w:rtl/>
          <w:lang w:eastAsia="en-US"/>
        </w:rPr>
        <w:t>שלום רב,</w:t>
      </w:r>
    </w:p>
    <w:p w14:paraId="77FC9E96" w14:textId="77777777" w:rsidR="00000BCF" w:rsidRDefault="00000BCF" w:rsidP="00576138">
      <w:pPr>
        <w:spacing w:after="120" w:line="360" w:lineRule="auto"/>
        <w:jc w:val="both"/>
        <w:rPr>
          <w:b/>
          <w:bCs/>
          <w:szCs w:val="24"/>
          <w:rtl/>
          <w:lang w:eastAsia="en-US"/>
        </w:rPr>
      </w:pPr>
      <w:r>
        <w:rPr>
          <w:rFonts w:hint="cs"/>
          <w:szCs w:val="24"/>
          <w:rtl/>
          <w:lang w:eastAsia="en-US"/>
        </w:rPr>
        <w:t xml:space="preserve">פרויקט השאלת הספרים יוצא לדרך.  כידוע לכם, </w:t>
      </w:r>
      <w:r w:rsidRPr="00AA17C8">
        <w:rPr>
          <w:rFonts w:hint="cs"/>
          <w:szCs w:val="24"/>
          <w:rtl/>
          <w:lang w:eastAsia="en-US"/>
        </w:rPr>
        <w:t>רכישת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ספרי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לימוד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מהווה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הוצאה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גדולה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ומשמעותית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עבור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כל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משפחה.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משמעות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הפרויקט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היא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כי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במקום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הרכישה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המסורתית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האישית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של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ספרי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 xml:space="preserve">הלימוד </w:t>
      </w:r>
      <w:r w:rsidRPr="00AA17C8">
        <w:rPr>
          <w:szCs w:val="24"/>
          <w:rtl/>
          <w:lang w:eastAsia="en-US"/>
        </w:rPr>
        <w:t xml:space="preserve">– </w:t>
      </w:r>
      <w:r w:rsidRPr="00AA17C8">
        <w:rPr>
          <w:rFonts w:hint="cs"/>
          <w:szCs w:val="24"/>
          <w:rtl/>
          <w:lang w:eastAsia="en-US"/>
        </w:rPr>
        <w:t>יתבצע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הליך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של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השאלת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הספרים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במסגרת הבית-ספרית והחזרתם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בסוף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השנה</w:t>
      </w:r>
      <w:r w:rsidRPr="00AA17C8">
        <w:rPr>
          <w:szCs w:val="24"/>
          <w:rtl/>
          <w:lang w:eastAsia="en-US"/>
        </w:rPr>
        <w:t>.</w:t>
      </w:r>
      <w:r>
        <w:rPr>
          <w:rFonts w:hint="cs"/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הפרויקט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נועד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להקל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באופן משמעותי על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ההורים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ברכישת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ספרי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הלימוד ולאפשר לכל תלמיד להצטייד בסל מלא ועדכני של ספרי וחוברות לימוד במצב ראוי ובעלות מינימלית.</w:t>
      </w:r>
      <w:r>
        <w:rPr>
          <w:rFonts w:hint="cs"/>
          <w:szCs w:val="24"/>
          <w:rtl/>
          <w:lang w:eastAsia="en-US"/>
        </w:rPr>
        <w:t xml:space="preserve"> </w:t>
      </w:r>
      <w:r w:rsidRPr="00F91105">
        <w:rPr>
          <w:szCs w:val="24"/>
          <w:rtl/>
          <w:lang w:eastAsia="en-US"/>
        </w:rPr>
        <w:t>חשוב להדגיש כי ספרי הלימוד שבידיכם הם התשתית של פרויקט ההשאלה, ולכן, הצלחתו מותנית בשמירה קפדנית על הספרים שברשות ילדכם.</w:t>
      </w:r>
      <w:r>
        <w:rPr>
          <w:rFonts w:hint="cs"/>
          <w:szCs w:val="24"/>
          <w:rtl/>
          <w:lang w:eastAsia="en-US"/>
        </w:rPr>
        <w:t xml:space="preserve"> </w:t>
      </w:r>
    </w:p>
    <w:p w14:paraId="315CE45E" w14:textId="77777777" w:rsidR="00000BCF" w:rsidRPr="00AA17C8" w:rsidRDefault="00000BCF" w:rsidP="00000BCF">
      <w:pPr>
        <w:spacing w:after="120" w:line="360" w:lineRule="auto"/>
        <w:jc w:val="both"/>
        <w:rPr>
          <w:b/>
          <w:bCs/>
          <w:szCs w:val="24"/>
          <w:rtl/>
          <w:lang w:eastAsia="en-US"/>
        </w:rPr>
      </w:pPr>
      <w:r w:rsidRPr="00AA17C8">
        <w:rPr>
          <w:rFonts w:hint="cs"/>
          <w:b/>
          <w:bCs/>
          <w:szCs w:val="24"/>
          <w:rtl/>
          <w:lang w:eastAsia="en-US"/>
        </w:rPr>
        <w:t>לפרויקט יתרונות משמעותיים נוספים:</w:t>
      </w:r>
    </w:p>
    <w:p w14:paraId="53B1B800" w14:textId="77777777" w:rsidR="00000BCF" w:rsidRPr="00AA17C8" w:rsidRDefault="00000BCF" w:rsidP="00000BCF">
      <w:pPr>
        <w:numPr>
          <w:ilvl w:val="0"/>
          <w:numId w:val="1"/>
        </w:numPr>
        <w:spacing w:after="240"/>
        <w:ind w:left="1071" w:hanging="357"/>
        <w:contextualSpacing/>
        <w:jc w:val="both"/>
        <w:rPr>
          <w:szCs w:val="24"/>
          <w:lang w:eastAsia="en-US"/>
        </w:rPr>
      </w:pPr>
      <w:r w:rsidRPr="00AA17C8">
        <w:rPr>
          <w:szCs w:val="24"/>
          <w:rtl/>
          <w:lang w:eastAsia="en-US"/>
        </w:rPr>
        <w:t>יציבות בתוכנית הלימודים</w:t>
      </w:r>
    </w:p>
    <w:p w14:paraId="63ECA746" w14:textId="77777777" w:rsidR="00000BCF" w:rsidRPr="00AA17C8" w:rsidRDefault="00000BCF" w:rsidP="00000BCF">
      <w:pPr>
        <w:numPr>
          <w:ilvl w:val="0"/>
          <w:numId w:val="1"/>
        </w:numPr>
        <w:spacing w:after="240"/>
        <w:ind w:left="1071" w:hanging="357"/>
        <w:contextualSpacing/>
        <w:jc w:val="both"/>
        <w:rPr>
          <w:szCs w:val="24"/>
          <w:rtl/>
          <w:lang w:eastAsia="en-US"/>
        </w:rPr>
      </w:pPr>
      <w:r w:rsidRPr="00AA17C8">
        <w:rPr>
          <w:szCs w:val="24"/>
          <w:rtl/>
          <w:lang w:eastAsia="en-US"/>
        </w:rPr>
        <w:t>הקטנת הפגיעה בסביבה</w:t>
      </w:r>
    </w:p>
    <w:p w14:paraId="08DA0904" w14:textId="77777777" w:rsidR="00000BCF" w:rsidRPr="00AA17C8" w:rsidRDefault="00000BCF" w:rsidP="00000BCF">
      <w:pPr>
        <w:numPr>
          <w:ilvl w:val="0"/>
          <w:numId w:val="1"/>
        </w:numPr>
        <w:spacing w:after="240"/>
        <w:ind w:left="1071" w:hanging="357"/>
        <w:contextualSpacing/>
        <w:jc w:val="both"/>
        <w:rPr>
          <w:szCs w:val="24"/>
          <w:rtl/>
          <w:lang w:eastAsia="en-US"/>
        </w:rPr>
      </w:pPr>
      <w:r w:rsidRPr="00AA17C8">
        <w:rPr>
          <w:szCs w:val="24"/>
          <w:rtl/>
          <w:lang w:eastAsia="en-US"/>
        </w:rPr>
        <w:t>שוויון בין תלמידים</w:t>
      </w:r>
    </w:p>
    <w:p w14:paraId="2F98971A" w14:textId="77777777" w:rsidR="00000BCF" w:rsidRDefault="00000BCF" w:rsidP="00000BCF">
      <w:pPr>
        <w:numPr>
          <w:ilvl w:val="0"/>
          <w:numId w:val="1"/>
        </w:numPr>
        <w:spacing w:after="240"/>
        <w:ind w:left="1071" w:hanging="357"/>
        <w:contextualSpacing/>
        <w:jc w:val="both"/>
        <w:rPr>
          <w:szCs w:val="24"/>
          <w:lang w:eastAsia="en-US"/>
        </w:rPr>
      </w:pPr>
      <w:r w:rsidRPr="00AA17C8">
        <w:rPr>
          <w:szCs w:val="24"/>
          <w:rtl/>
          <w:lang w:eastAsia="en-US"/>
        </w:rPr>
        <w:t>פיתוח תחושת אחריות לרכוש ו</w:t>
      </w:r>
      <w:r w:rsidRPr="00AA17C8">
        <w:rPr>
          <w:rFonts w:hint="cs"/>
          <w:szCs w:val="24"/>
          <w:rtl/>
          <w:lang w:eastAsia="en-US"/>
        </w:rPr>
        <w:t>ל</w:t>
      </w:r>
      <w:r w:rsidRPr="00AA17C8">
        <w:rPr>
          <w:szCs w:val="24"/>
          <w:rtl/>
          <w:lang w:eastAsia="en-US"/>
        </w:rPr>
        <w:t>סביבה</w:t>
      </w:r>
    </w:p>
    <w:p w14:paraId="0BE98036" w14:textId="77777777" w:rsidR="00000BCF" w:rsidRPr="00DF093B" w:rsidRDefault="00000BCF" w:rsidP="00000BCF">
      <w:pPr>
        <w:spacing w:after="240"/>
        <w:ind w:left="1071"/>
        <w:contextualSpacing/>
        <w:jc w:val="both"/>
        <w:rPr>
          <w:szCs w:val="24"/>
          <w:lang w:eastAsia="en-US"/>
        </w:rPr>
      </w:pPr>
    </w:p>
    <w:p w14:paraId="17E86133" w14:textId="77777777" w:rsidR="00000BCF" w:rsidRPr="00AA17C8" w:rsidRDefault="00000BCF" w:rsidP="00000BCF">
      <w:pPr>
        <w:spacing w:after="240"/>
        <w:ind w:left="567" w:hanging="567"/>
        <w:jc w:val="both"/>
        <w:rPr>
          <w:b/>
          <w:bCs/>
          <w:szCs w:val="24"/>
          <w:rtl/>
          <w:lang w:eastAsia="en-US"/>
        </w:rPr>
      </w:pPr>
      <w:r w:rsidRPr="00AA17C8">
        <w:rPr>
          <w:rFonts w:hint="cs"/>
          <w:b/>
          <w:bCs/>
          <w:szCs w:val="24"/>
          <w:rtl/>
          <w:lang w:eastAsia="en-US"/>
        </w:rPr>
        <w:t xml:space="preserve">תנאים להצטרפות </w:t>
      </w:r>
      <w:proofErr w:type="spellStart"/>
      <w:r w:rsidRPr="00AA17C8">
        <w:rPr>
          <w:rFonts w:hint="cs"/>
          <w:b/>
          <w:bCs/>
          <w:szCs w:val="24"/>
          <w:rtl/>
          <w:lang w:eastAsia="en-US"/>
        </w:rPr>
        <w:t>לתכנית</w:t>
      </w:r>
      <w:proofErr w:type="spellEnd"/>
      <w:r w:rsidRPr="00AA17C8">
        <w:rPr>
          <w:rFonts w:hint="cs"/>
          <w:b/>
          <w:bCs/>
          <w:szCs w:val="24"/>
          <w:rtl/>
          <w:lang w:eastAsia="en-US"/>
        </w:rPr>
        <w:t xml:space="preserve">: </w:t>
      </w:r>
    </w:p>
    <w:p w14:paraId="48E5A33D" w14:textId="77777777" w:rsidR="00000BCF" w:rsidRPr="00AA17C8" w:rsidRDefault="00000BCF" w:rsidP="00000BCF">
      <w:pPr>
        <w:numPr>
          <w:ilvl w:val="0"/>
          <w:numId w:val="2"/>
        </w:numPr>
        <w:spacing w:after="240"/>
        <w:contextualSpacing/>
        <w:jc w:val="both"/>
        <w:rPr>
          <w:szCs w:val="24"/>
          <w:lang w:eastAsia="en-US"/>
        </w:rPr>
      </w:pPr>
      <w:r w:rsidRPr="00AA17C8">
        <w:rPr>
          <w:rFonts w:hint="cs"/>
          <w:szCs w:val="24"/>
          <w:rtl/>
          <w:lang w:eastAsia="en-US"/>
        </w:rPr>
        <w:t xml:space="preserve">החזרת ספרי הלימוד משנת הלימודים הנוכחית </w:t>
      </w:r>
      <w:r w:rsidRPr="00AA17C8">
        <w:rPr>
          <w:rFonts w:hint="cs"/>
          <w:b/>
          <w:bCs/>
          <w:szCs w:val="24"/>
          <w:u w:val="single"/>
          <w:rtl/>
          <w:lang w:eastAsia="en-US"/>
        </w:rPr>
        <w:t>במצב תקין</w:t>
      </w:r>
      <w:r w:rsidRPr="00AA17C8">
        <w:rPr>
          <w:rFonts w:hint="cs"/>
          <w:szCs w:val="24"/>
          <w:rtl/>
          <w:lang w:eastAsia="en-US"/>
        </w:rPr>
        <w:t xml:space="preserve"> לבית הספר.</w:t>
      </w:r>
    </w:p>
    <w:p w14:paraId="2CB44077" w14:textId="77777777" w:rsidR="00000BCF" w:rsidRDefault="00000BCF" w:rsidP="00000BCF">
      <w:pPr>
        <w:numPr>
          <w:ilvl w:val="0"/>
          <w:numId w:val="2"/>
        </w:numPr>
        <w:spacing w:after="240" w:line="360" w:lineRule="auto"/>
        <w:contextualSpacing/>
        <w:jc w:val="both"/>
        <w:rPr>
          <w:szCs w:val="24"/>
          <w:lang w:eastAsia="en-US"/>
        </w:rPr>
      </w:pPr>
      <w:r w:rsidRPr="00AA17C8">
        <w:rPr>
          <w:rFonts w:hint="cs"/>
          <w:szCs w:val="24"/>
          <w:rtl/>
          <w:lang w:eastAsia="en-US"/>
        </w:rPr>
        <w:t>תשלום אגרת השאלה בסך 280 ₪.</w:t>
      </w:r>
    </w:p>
    <w:p w14:paraId="1A19DEE3" w14:textId="77777777" w:rsidR="00000BCF" w:rsidRDefault="00000BCF" w:rsidP="00000BCF">
      <w:pPr>
        <w:spacing w:after="240" w:line="360" w:lineRule="auto"/>
        <w:contextualSpacing/>
        <w:jc w:val="both"/>
        <w:rPr>
          <w:b/>
          <w:bCs/>
          <w:szCs w:val="24"/>
          <w:rtl/>
          <w:lang w:eastAsia="en-US"/>
        </w:rPr>
      </w:pPr>
      <w:r w:rsidRPr="00687CF0">
        <w:rPr>
          <w:rFonts w:hint="cs"/>
          <w:b/>
          <w:bCs/>
          <w:szCs w:val="24"/>
          <w:rtl/>
          <w:lang w:eastAsia="en-US"/>
        </w:rPr>
        <w:t xml:space="preserve">דגשים חשובים: </w:t>
      </w:r>
    </w:p>
    <w:p w14:paraId="6D887325" w14:textId="77777777" w:rsidR="00000BCF" w:rsidRPr="00AA17C8" w:rsidRDefault="00000BCF" w:rsidP="00000BCF">
      <w:pPr>
        <w:numPr>
          <w:ilvl w:val="0"/>
          <w:numId w:val="1"/>
        </w:numPr>
        <w:spacing w:after="240"/>
        <w:ind w:left="1071" w:hanging="357"/>
        <w:contextualSpacing/>
        <w:jc w:val="both"/>
        <w:rPr>
          <w:szCs w:val="24"/>
          <w:lang w:eastAsia="en-US"/>
        </w:rPr>
      </w:pPr>
      <w:r>
        <w:rPr>
          <w:rFonts w:hint="cs"/>
          <w:b/>
          <w:bCs/>
          <w:szCs w:val="24"/>
          <w:rtl/>
          <w:lang w:eastAsia="en-US"/>
        </w:rPr>
        <w:t xml:space="preserve"> </w:t>
      </w:r>
      <w:r>
        <w:rPr>
          <w:rFonts w:hint="cs"/>
          <w:szCs w:val="24"/>
          <w:rtl/>
          <w:lang w:eastAsia="en-US"/>
        </w:rPr>
        <w:t xml:space="preserve">סל הספרים כולל ספרי לימוד (שאסורה הכתיבה בהם) וחוברות עבודה (שבהן מותר לכתוב בהתאם לחוזר מנכ"ל), אולם הוא אינו כולל מילון, אטלס , ספר תנ"ך וציוד נלווה נוסף. </w:t>
      </w:r>
    </w:p>
    <w:p w14:paraId="26B633A0" w14:textId="77777777" w:rsidR="00000BCF" w:rsidRPr="00F91105" w:rsidRDefault="00000BCF" w:rsidP="00000BCF">
      <w:pPr>
        <w:numPr>
          <w:ilvl w:val="0"/>
          <w:numId w:val="1"/>
        </w:numPr>
        <w:spacing w:after="240"/>
        <w:ind w:left="1071" w:hanging="357"/>
        <w:contextualSpacing/>
        <w:jc w:val="both"/>
        <w:rPr>
          <w:szCs w:val="24"/>
          <w:lang w:eastAsia="en-US"/>
        </w:rPr>
      </w:pPr>
      <w:r>
        <w:rPr>
          <w:rFonts w:hint="cs"/>
          <w:szCs w:val="24"/>
          <w:rtl/>
          <w:lang w:eastAsia="en-US"/>
        </w:rPr>
        <w:t xml:space="preserve">במידה וספר נמצא פסול או אבד </w:t>
      </w:r>
      <w:r>
        <w:rPr>
          <w:szCs w:val="24"/>
          <w:rtl/>
          <w:lang w:eastAsia="en-US"/>
        </w:rPr>
        <w:t>–</w:t>
      </w:r>
      <w:r>
        <w:rPr>
          <w:rFonts w:hint="cs"/>
          <w:szCs w:val="24"/>
          <w:rtl/>
          <w:lang w:eastAsia="en-US"/>
        </w:rPr>
        <w:t xml:space="preserve"> על ההורים לרכוש ספר אחר במקומו. </w:t>
      </w:r>
    </w:p>
    <w:p w14:paraId="36E74B3B" w14:textId="77777777" w:rsidR="00000BCF" w:rsidRDefault="00000BCF" w:rsidP="00000BCF">
      <w:pPr>
        <w:spacing w:after="240" w:line="360" w:lineRule="auto"/>
        <w:jc w:val="both"/>
        <w:rPr>
          <w:b/>
          <w:bCs/>
          <w:szCs w:val="24"/>
          <w:u w:val="single"/>
          <w:rtl/>
          <w:lang w:eastAsia="en-US"/>
        </w:rPr>
      </w:pPr>
    </w:p>
    <w:p w14:paraId="623DE28F" w14:textId="77777777" w:rsidR="00000BCF" w:rsidRPr="00786271" w:rsidRDefault="00000BCF" w:rsidP="00000BCF">
      <w:pPr>
        <w:spacing w:after="240" w:line="360" w:lineRule="auto"/>
        <w:jc w:val="both"/>
        <w:rPr>
          <w:b/>
          <w:bCs/>
          <w:szCs w:val="24"/>
          <w:u w:val="single"/>
          <w:rtl/>
          <w:lang w:eastAsia="en-US"/>
        </w:rPr>
      </w:pPr>
      <w:r>
        <w:rPr>
          <w:rFonts w:hint="cs"/>
          <w:b/>
          <w:bCs/>
          <w:szCs w:val="24"/>
          <w:u w:val="single"/>
          <w:rtl/>
          <w:lang w:eastAsia="en-US"/>
        </w:rPr>
        <w:t>אג</w:t>
      </w:r>
      <w:r w:rsidRPr="00B64D33">
        <w:rPr>
          <w:rFonts w:hint="cs"/>
          <w:b/>
          <w:bCs/>
          <w:szCs w:val="24"/>
          <w:u w:val="single"/>
          <w:rtl/>
          <w:lang w:eastAsia="en-US"/>
        </w:rPr>
        <w:t>רת השאלת הספרים</w:t>
      </w:r>
      <w:r w:rsidRPr="00640872">
        <w:rPr>
          <w:szCs w:val="24"/>
          <w:rtl/>
          <w:lang w:eastAsia="en-US"/>
        </w:rPr>
        <w:t xml:space="preserve">                      </w:t>
      </w:r>
    </w:p>
    <w:p w14:paraId="7B2976C4" w14:textId="6321D137" w:rsidR="00000BCF" w:rsidRPr="00640872" w:rsidRDefault="00B7309D" w:rsidP="00D0128E">
      <w:pPr>
        <w:spacing w:after="240" w:line="360" w:lineRule="auto"/>
        <w:rPr>
          <w:szCs w:val="24"/>
          <w:rtl/>
          <w:lang w:eastAsia="en-US"/>
        </w:rPr>
      </w:pPr>
      <w:r w:rsidRPr="00D0128E">
        <w:rPr>
          <w:szCs w:val="24"/>
          <w:rtl/>
          <w:lang w:eastAsia="en-US"/>
        </w:rPr>
        <w:t xml:space="preserve">הגבייה תחל </w:t>
      </w:r>
      <w:r w:rsidR="00D0128E" w:rsidRPr="00D0128E">
        <w:rPr>
          <w:szCs w:val="24"/>
          <w:rtl/>
          <w:lang w:eastAsia="en-US"/>
        </w:rPr>
        <w:t>בתאריך 15.06.2026 ותסתיים בתאריך 30.06.2026</w:t>
      </w:r>
      <w:r w:rsidR="00D0128E">
        <w:rPr>
          <w:rFonts w:hint="cs"/>
          <w:b/>
          <w:bCs/>
          <w:szCs w:val="24"/>
          <w:rtl/>
          <w:lang w:eastAsia="en-US"/>
        </w:rPr>
        <w:t xml:space="preserve"> </w:t>
      </w:r>
      <w:r w:rsidR="00000BCF" w:rsidRPr="00A442F1">
        <w:rPr>
          <w:rFonts w:hint="cs"/>
          <w:b/>
          <w:bCs/>
          <w:szCs w:val="24"/>
          <w:rtl/>
          <w:lang w:eastAsia="en-US"/>
        </w:rPr>
        <w:t>ל</w:t>
      </w:r>
      <w:r w:rsidR="00000BCF" w:rsidRPr="000452B7">
        <w:rPr>
          <w:rFonts w:hint="cs"/>
          <w:b/>
          <w:bCs/>
          <w:szCs w:val="24"/>
          <w:rtl/>
          <w:lang w:eastAsia="en-US"/>
        </w:rPr>
        <w:t>א ניתן לשלם לפרויקט לאחר תאריך זה</w:t>
      </w:r>
      <w:r w:rsidR="00000BCF">
        <w:rPr>
          <w:rFonts w:hint="cs"/>
          <w:szCs w:val="24"/>
          <w:rtl/>
          <w:lang w:eastAsia="en-US"/>
        </w:rPr>
        <w:t xml:space="preserve"> ולא ניתן להצטרף לפרויקט לאחר מועד זה. הנכם </w:t>
      </w:r>
      <w:r w:rsidR="00000BCF" w:rsidRPr="00640872">
        <w:rPr>
          <w:szCs w:val="24"/>
          <w:rtl/>
          <w:lang w:eastAsia="en-US"/>
        </w:rPr>
        <w:t xml:space="preserve">מתבקשים לשלם </w:t>
      </w:r>
      <w:r w:rsidR="00000BCF">
        <w:rPr>
          <w:rFonts w:hint="cs"/>
          <w:szCs w:val="24"/>
          <w:rtl/>
          <w:lang w:eastAsia="en-US"/>
        </w:rPr>
        <w:t>את האגרה ע"ס</w:t>
      </w:r>
      <w:r w:rsidR="00000BCF" w:rsidRPr="00640872">
        <w:rPr>
          <w:szCs w:val="24"/>
          <w:rtl/>
          <w:lang w:eastAsia="en-US"/>
        </w:rPr>
        <w:t xml:space="preserve"> 280 ₪ </w:t>
      </w:r>
      <w:r w:rsidR="00000BCF">
        <w:rPr>
          <w:rFonts w:hint="cs"/>
          <w:b/>
          <w:bCs/>
          <w:szCs w:val="24"/>
          <w:u w:val="single"/>
          <w:rtl/>
          <w:lang w:eastAsia="en-US"/>
        </w:rPr>
        <w:t xml:space="preserve"> </w:t>
      </w:r>
      <w:hyperlink r:id="rId8" w:history="1">
        <w:proofErr w:type="spellStart"/>
        <w:r w:rsidR="00000BCF">
          <w:rPr>
            <w:color w:val="0000FF"/>
            <w:u w:val="single"/>
          </w:rPr>
          <w:t>parentpay</w:t>
        </w:r>
        <w:proofErr w:type="spellEnd"/>
      </w:hyperlink>
      <w:r w:rsidR="00000BCF">
        <w:t xml:space="preserve"> </w:t>
      </w:r>
      <w:r w:rsidR="00000BCF">
        <w:rPr>
          <w:rFonts w:hint="cs"/>
          <w:b/>
          <w:bCs/>
          <w:szCs w:val="24"/>
          <w:u w:val="single"/>
          <w:rtl/>
          <w:lang w:eastAsia="en-US"/>
        </w:rPr>
        <w:t xml:space="preserve">                         (</w:t>
      </w:r>
      <w:r w:rsidR="00000BCF" w:rsidRPr="007B33EA">
        <w:rPr>
          <w:b/>
          <w:bCs/>
          <w:szCs w:val="24"/>
          <w:u w:val="single"/>
          <w:rtl/>
          <w:lang w:eastAsia="en-US"/>
        </w:rPr>
        <w:t xml:space="preserve">יש לציין את </w:t>
      </w:r>
      <w:r w:rsidR="00000BCF" w:rsidRPr="00BD4CE2">
        <w:rPr>
          <w:b/>
          <w:bCs/>
          <w:szCs w:val="24"/>
          <w:u w:val="single"/>
          <w:rtl/>
          <w:lang w:eastAsia="en-US"/>
        </w:rPr>
        <w:t>הכיתה לשנה"ל תש</w:t>
      </w:r>
      <w:r w:rsidR="00000BCF">
        <w:rPr>
          <w:rFonts w:hint="cs"/>
          <w:b/>
          <w:bCs/>
          <w:szCs w:val="24"/>
          <w:u w:val="single"/>
          <w:rtl/>
          <w:lang w:eastAsia="en-US"/>
        </w:rPr>
        <w:t>פ"</w:t>
      </w:r>
      <w:r w:rsidR="003542E1">
        <w:rPr>
          <w:rFonts w:hint="cs"/>
          <w:b/>
          <w:bCs/>
          <w:szCs w:val="24"/>
          <w:u w:val="single"/>
          <w:rtl/>
          <w:lang w:eastAsia="en-US"/>
        </w:rPr>
        <w:t>ז</w:t>
      </w:r>
      <w:r w:rsidR="00000BCF" w:rsidRPr="00A442F1">
        <w:rPr>
          <w:rFonts w:hint="cs"/>
          <w:b/>
          <w:bCs/>
          <w:szCs w:val="24"/>
          <w:u w:val="single"/>
          <w:rtl/>
          <w:lang w:eastAsia="en-US"/>
        </w:rPr>
        <w:t>)</w:t>
      </w:r>
      <w:r w:rsidR="00000BCF" w:rsidRPr="005E0F63">
        <w:rPr>
          <w:rFonts w:hint="cs"/>
          <w:b/>
          <w:bCs/>
          <w:szCs w:val="24"/>
          <w:rtl/>
          <w:lang w:eastAsia="en-US"/>
        </w:rPr>
        <w:t>.</w:t>
      </w:r>
      <w:r w:rsidR="00000BCF">
        <w:rPr>
          <w:rFonts w:hint="cs"/>
          <w:szCs w:val="24"/>
          <w:rtl/>
          <w:lang w:eastAsia="en-US"/>
        </w:rPr>
        <w:t xml:space="preserve">  הור</w:t>
      </w:r>
      <w:r w:rsidR="0037753B">
        <w:rPr>
          <w:rFonts w:hint="cs"/>
          <w:szCs w:val="24"/>
          <w:rtl/>
          <w:lang w:eastAsia="en-US"/>
        </w:rPr>
        <w:t>ים</w:t>
      </w:r>
      <w:r w:rsidR="00000BCF">
        <w:rPr>
          <w:rFonts w:hint="cs"/>
          <w:szCs w:val="24"/>
          <w:rtl/>
          <w:lang w:eastAsia="en-US"/>
        </w:rPr>
        <w:t xml:space="preserve"> שאין ברשות</w:t>
      </w:r>
      <w:r w:rsidR="0037753B">
        <w:rPr>
          <w:rFonts w:hint="cs"/>
          <w:szCs w:val="24"/>
          <w:rtl/>
          <w:lang w:eastAsia="en-US"/>
        </w:rPr>
        <w:t>ם</w:t>
      </w:r>
      <w:r w:rsidR="00000BCF">
        <w:rPr>
          <w:rFonts w:hint="cs"/>
          <w:szCs w:val="24"/>
          <w:rtl/>
          <w:lang w:eastAsia="en-US"/>
        </w:rPr>
        <w:t xml:space="preserve"> כרטיס אשראי </w:t>
      </w:r>
      <w:r w:rsidR="0037753B">
        <w:rPr>
          <w:rFonts w:hint="cs"/>
          <w:szCs w:val="24"/>
          <w:rtl/>
          <w:lang w:eastAsia="en-US"/>
        </w:rPr>
        <w:t>יוכלו לשלם במזכירות בית הספר במזומן או בשיק.</w:t>
      </w:r>
    </w:p>
    <w:p w14:paraId="60BA7D86" w14:textId="79E33AFD" w:rsidR="00C50BC0" w:rsidRDefault="00C50BC0" w:rsidP="00C50BC0">
      <w:pPr>
        <w:spacing w:after="240" w:line="360" w:lineRule="auto"/>
        <w:jc w:val="both"/>
        <w:rPr>
          <w:b/>
          <w:bCs/>
          <w:szCs w:val="24"/>
          <w:rtl/>
          <w:lang w:eastAsia="en-US"/>
        </w:rPr>
      </w:pPr>
      <w:r>
        <w:rPr>
          <w:rFonts w:hint="cs"/>
          <w:szCs w:val="24"/>
          <w:rtl/>
          <w:lang w:eastAsia="en-US"/>
        </w:rPr>
        <w:t xml:space="preserve">בתאריכים  08.06.2026 + </w:t>
      </w:r>
      <w:r w:rsidR="00635374">
        <w:rPr>
          <w:rFonts w:hint="cs"/>
          <w:szCs w:val="24"/>
          <w:rtl/>
          <w:lang w:eastAsia="en-US"/>
        </w:rPr>
        <w:t>11.06.2026</w:t>
      </w:r>
      <w:r>
        <w:rPr>
          <w:rFonts w:hint="cs"/>
          <w:szCs w:val="24"/>
          <w:rtl/>
          <w:lang w:eastAsia="en-US"/>
        </w:rPr>
        <w:t xml:space="preserve"> </w:t>
      </w:r>
      <w:r w:rsidRPr="00EA05CB">
        <w:rPr>
          <w:szCs w:val="24"/>
          <w:rtl/>
          <w:lang w:eastAsia="en-US"/>
        </w:rPr>
        <w:t>כל תלמיד</w:t>
      </w:r>
      <w:r>
        <w:rPr>
          <w:rFonts w:hint="cs"/>
          <w:szCs w:val="24"/>
          <w:rtl/>
          <w:lang w:eastAsia="en-US"/>
        </w:rPr>
        <w:t>/ה</w:t>
      </w:r>
      <w:r>
        <w:rPr>
          <w:szCs w:val="24"/>
          <w:rtl/>
          <w:lang w:eastAsia="en-US"/>
        </w:rPr>
        <w:t xml:space="preserve"> המשתת</w:t>
      </w:r>
      <w:r>
        <w:rPr>
          <w:rFonts w:hint="cs"/>
          <w:szCs w:val="24"/>
          <w:rtl/>
          <w:lang w:eastAsia="en-US"/>
        </w:rPr>
        <w:t>ף</w:t>
      </w:r>
      <w:r w:rsidRPr="00EA05CB">
        <w:rPr>
          <w:szCs w:val="24"/>
          <w:rtl/>
          <w:lang w:eastAsia="en-US"/>
        </w:rPr>
        <w:t xml:space="preserve"> בפרו</w:t>
      </w:r>
      <w:r>
        <w:rPr>
          <w:szCs w:val="24"/>
          <w:rtl/>
          <w:lang w:eastAsia="en-US"/>
        </w:rPr>
        <w:t>יקט יארגן את הספרים שיש להחזיר</w:t>
      </w:r>
      <w:r w:rsidRPr="00EA05CB">
        <w:rPr>
          <w:szCs w:val="24"/>
          <w:rtl/>
          <w:lang w:eastAsia="en-US"/>
        </w:rPr>
        <w:t xml:space="preserve"> ויאגדם בתוך שקית ובאופן מסודר ונקי (חובה למחוק דברים שנכתבו, </w:t>
      </w:r>
      <w:r w:rsidRPr="00A1011E">
        <w:rPr>
          <w:szCs w:val="24"/>
          <w:rtl/>
          <w:lang w:eastAsia="en-US"/>
        </w:rPr>
        <w:t>יתקבלו רק "סטים" מלאים</w:t>
      </w:r>
      <w:r w:rsidRPr="00EA05CB">
        <w:rPr>
          <w:szCs w:val="24"/>
          <w:rtl/>
          <w:lang w:eastAsia="en-US"/>
        </w:rPr>
        <w:t xml:space="preserve"> (מי שחסר לו ספר, עליו לרכוש ולהביא באופן מסודר</w:t>
      </w:r>
      <w:r w:rsidRPr="00A1011E">
        <w:rPr>
          <w:szCs w:val="24"/>
          <w:u w:val="single"/>
          <w:rtl/>
          <w:lang w:eastAsia="en-US"/>
        </w:rPr>
        <w:t>, לא יתקבלו "סטים" חסרים</w:t>
      </w:r>
      <w:r>
        <w:rPr>
          <w:szCs w:val="24"/>
          <w:rtl/>
          <w:lang w:eastAsia="en-US"/>
        </w:rPr>
        <w:t>).</w:t>
      </w:r>
      <w:r>
        <w:rPr>
          <w:rFonts w:hint="cs"/>
          <w:szCs w:val="24"/>
          <w:rtl/>
          <w:lang w:eastAsia="en-US"/>
        </w:rPr>
        <w:t xml:space="preserve"> </w:t>
      </w:r>
      <w:r>
        <w:rPr>
          <w:rFonts w:hint="cs"/>
          <w:b/>
          <w:bCs/>
          <w:szCs w:val="24"/>
          <w:rtl/>
          <w:lang w:eastAsia="en-US"/>
        </w:rPr>
        <w:t xml:space="preserve"> </w:t>
      </w:r>
    </w:p>
    <w:p w14:paraId="1B3E4803" w14:textId="67194928" w:rsidR="00000BCF" w:rsidRDefault="00000BCF" w:rsidP="009716EE">
      <w:pPr>
        <w:spacing w:after="240" w:line="360" w:lineRule="auto"/>
        <w:jc w:val="both"/>
        <w:rPr>
          <w:szCs w:val="24"/>
          <w:rtl/>
          <w:lang w:eastAsia="en-US"/>
        </w:rPr>
      </w:pPr>
      <w:r w:rsidRPr="00EA05CB">
        <w:rPr>
          <w:szCs w:val="24"/>
          <w:rtl/>
          <w:lang w:eastAsia="en-US"/>
        </w:rPr>
        <w:t xml:space="preserve">במהלך חודש </w:t>
      </w:r>
      <w:r w:rsidRPr="00EA05CB">
        <w:rPr>
          <w:rFonts w:hint="cs"/>
          <w:szCs w:val="24"/>
          <w:rtl/>
          <w:lang w:eastAsia="en-US"/>
        </w:rPr>
        <w:t>יולי</w:t>
      </w:r>
      <w:r w:rsidRPr="00EA05CB">
        <w:rPr>
          <w:szCs w:val="24"/>
          <w:rtl/>
          <w:lang w:eastAsia="en-US"/>
        </w:rPr>
        <w:t xml:space="preserve"> (תאריכים מדויקים יפורסמו בהמשך), כל תלמיד</w:t>
      </w:r>
      <w:r w:rsidR="0092299E">
        <w:rPr>
          <w:rFonts w:hint="cs"/>
          <w:szCs w:val="24"/>
          <w:rtl/>
          <w:lang w:eastAsia="en-US"/>
        </w:rPr>
        <w:t>/ה</w:t>
      </w:r>
      <w:r w:rsidRPr="00EA05CB">
        <w:rPr>
          <w:szCs w:val="24"/>
          <w:rtl/>
          <w:lang w:eastAsia="en-US"/>
        </w:rPr>
        <w:t xml:space="preserve"> יקבל את </w:t>
      </w:r>
      <w:r w:rsidRPr="00EA05CB">
        <w:rPr>
          <w:rFonts w:hint="cs"/>
          <w:szCs w:val="24"/>
          <w:rtl/>
          <w:lang w:eastAsia="en-US"/>
        </w:rPr>
        <w:t>ערכת</w:t>
      </w:r>
      <w:r w:rsidRPr="00EA05CB">
        <w:rPr>
          <w:szCs w:val="24"/>
          <w:rtl/>
          <w:lang w:eastAsia="en-US"/>
        </w:rPr>
        <w:t xml:space="preserve"> הספרים לשנת תש</w:t>
      </w:r>
      <w:r w:rsidRPr="00EA05CB">
        <w:rPr>
          <w:rFonts w:hint="cs"/>
          <w:szCs w:val="24"/>
          <w:rtl/>
          <w:lang w:eastAsia="en-US"/>
        </w:rPr>
        <w:t>פ</w:t>
      </w:r>
      <w:r w:rsidRPr="00EA05CB">
        <w:rPr>
          <w:szCs w:val="24"/>
          <w:rtl/>
          <w:lang w:eastAsia="en-US"/>
        </w:rPr>
        <w:t>"</w:t>
      </w:r>
      <w:r w:rsidR="001603F9">
        <w:rPr>
          <w:rFonts w:hint="cs"/>
          <w:szCs w:val="24"/>
          <w:rtl/>
          <w:lang w:eastAsia="en-US"/>
        </w:rPr>
        <w:t>ז</w:t>
      </w:r>
      <w:r w:rsidR="005E0F63">
        <w:rPr>
          <w:rFonts w:hint="cs"/>
          <w:szCs w:val="24"/>
          <w:rtl/>
          <w:lang w:eastAsia="en-US"/>
        </w:rPr>
        <w:t xml:space="preserve"> </w:t>
      </w:r>
      <w:r>
        <w:rPr>
          <w:rFonts w:hint="cs"/>
          <w:szCs w:val="24"/>
          <w:rtl/>
          <w:lang w:eastAsia="en-US"/>
        </w:rPr>
        <w:t xml:space="preserve">בתוך תיק </w:t>
      </w:r>
      <w:proofErr w:type="spellStart"/>
      <w:r>
        <w:rPr>
          <w:rFonts w:hint="cs"/>
          <w:szCs w:val="24"/>
          <w:rtl/>
          <w:lang w:eastAsia="en-US"/>
        </w:rPr>
        <w:t>אלבד</w:t>
      </w:r>
      <w:proofErr w:type="spellEnd"/>
      <w:r>
        <w:rPr>
          <w:rFonts w:hint="cs"/>
          <w:szCs w:val="24"/>
          <w:rtl/>
          <w:lang w:eastAsia="en-US"/>
        </w:rPr>
        <w:t xml:space="preserve"> שבית הספר רכש לטובת הפרויקט</w:t>
      </w:r>
      <w:r w:rsidRPr="00EA05CB">
        <w:rPr>
          <w:szCs w:val="24"/>
          <w:rtl/>
          <w:lang w:eastAsia="en-US"/>
        </w:rPr>
        <w:t>. למען הסר ספק, החבילה כוללת ספרים משומשים במצב טוב חוברות וספרים בהתאם לרשימות הספרים.</w:t>
      </w:r>
    </w:p>
    <w:p w14:paraId="3F5D6D10" w14:textId="77777777" w:rsidR="00000BCF" w:rsidRPr="00EA05CB" w:rsidRDefault="00000BCF" w:rsidP="009716EE">
      <w:pPr>
        <w:spacing w:after="240" w:line="360" w:lineRule="auto"/>
        <w:jc w:val="both"/>
        <w:rPr>
          <w:b/>
          <w:bCs/>
          <w:szCs w:val="24"/>
          <w:u w:val="single"/>
          <w:rtl/>
          <w:lang w:eastAsia="en-US"/>
        </w:rPr>
      </w:pPr>
      <w:r w:rsidRPr="00EA05CB">
        <w:rPr>
          <w:rFonts w:hint="cs"/>
          <w:b/>
          <w:bCs/>
          <w:szCs w:val="24"/>
          <w:u w:val="single"/>
          <w:rtl/>
          <w:lang w:eastAsia="en-US"/>
        </w:rPr>
        <w:t xml:space="preserve"> הודעה בדבר מועד חלוקת הערכות  תימסר בקרוב. </w:t>
      </w:r>
    </w:p>
    <w:p w14:paraId="7E2DD936" w14:textId="77777777" w:rsidR="00000BCF" w:rsidRDefault="00000BCF" w:rsidP="00000BCF">
      <w:pPr>
        <w:spacing w:after="240"/>
        <w:jc w:val="both"/>
        <w:rPr>
          <w:b/>
          <w:bCs/>
          <w:szCs w:val="24"/>
          <w:rtl/>
          <w:lang w:eastAsia="en-US"/>
        </w:rPr>
      </w:pPr>
      <w:r>
        <w:rPr>
          <w:rFonts w:hint="cs"/>
          <w:b/>
          <w:bCs/>
          <w:szCs w:val="24"/>
          <w:rtl/>
          <w:lang w:eastAsia="en-US"/>
        </w:rPr>
        <w:lastRenderedPageBreak/>
        <w:t xml:space="preserve">רשימת הספרים שמוחזרים לבית הספר: </w:t>
      </w:r>
    </w:p>
    <w:p w14:paraId="3763D9F0" w14:textId="77777777" w:rsidR="00A87C34" w:rsidRPr="00A87C34" w:rsidRDefault="00A87C34" w:rsidP="00A87C34">
      <w:pPr>
        <w:pStyle w:val="a7"/>
        <w:numPr>
          <w:ilvl w:val="0"/>
          <w:numId w:val="8"/>
        </w:numPr>
        <w:spacing w:after="0" w:line="240" w:lineRule="auto"/>
        <w:rPr>
          <w:rFonts w:ascii="David" w:hAnsi="David" w:cs="David"/>
          <w:sz w:val="24"/>
          <w:szCs w:val="24"/>
        </w:rPr>
      </w:pPr>
      <w:r w:rsidRPr="00A87C34">
        <w:rPr>
          <w:rFonts w:ascii="David" w:hAnsi="David" w:cs="David" w:hint="cs"/>
          <w:sz w:val="24"/>
          <w:szCs w:val="24"/>
          <w:rtl/>
        </w:rPr>
        <w:t>מדעים- "במבט חדש מדע וטכנולוגיה לכיתה ד"</w:t>
      </w:r>
    </w:p>
    <w:p w14:paraId="0CACA38F" w14:textId="77777777" w:rsidR="00A87C34" w:rsidRDefault="00A87C34" w:rsidP="00A87C34">
      <w:pPr>
        <w:pStyle w:val="a7"/>
        <w:numPr>
          <w:ilvl w:val="0"/>
          <w:numId w:val="8"/>
        </w:numPr>
        <w:spacing w:after="0" w:line="240" w:lineRule="auto"/>
        <w:rPr>
          <w:sz w:val="26"/>
          <w:szCs w:val="26"/>
        </w:rPr>
      </w:pPr>
      <w:r w:rsidRPr="00A87C34">
        <w:rPr>
          <w:rFonts w:ascii="David" w:hAnsi="David" w:cs="David"/>
          <w:sz w:val="24"/>
          <w:szCs w:val="24"/>
        </w:rPr>
        <w:t>Jet 2- book (yellow)</w:t>
      </w:r>
      <w:r w:rsidRPr="00A87C34">
        <w:rPr>
          <w:rFonts w:ascii="David" w:hAnsi="David" w:cs="David" w:hint="cs"/>
          <w:sz w:val="24"/>
          <w:szCs w:val="24"/>
          <w:rtl/>
        </w:rPr>
        <w:t xml:space="preserve"> (יש להחזיר את הספר בלבד)</w:t>
      </w:r>
    </w:p>
    <w:p w14:paraId="2066A32B" w14:textId="77777777" w:rsidR="00000BCF" w:rsidRPr="00A87C34" w:rsidRDefault="00000BCF" w:rsidP="00000BCF">
      <w:pPr>
        <w:spacing w:after="240"/>
        <w:jc w:val="both"/>
        <w:rPr>
          <w:b/>
          <w:bCs/>
          <w:szCs w:val="24"/>
          <w:rtl/>
          <w:lang w:eastAsia="en-US"/>
        </w:rPr>
      </w:pPr>
    </w:p>
    <w:p w14:paraId="1EFC7F66" w14:textId="77777777" w:rsidR="00EB38A1" w:rsidRDefault="00000BCF" w:rsidP="00EB38A1">
      <w:pPr>
        <w:spacing w:after="240"/>
        <w:rPr>
          <w:szCs w:val="24"/>
          <w:lang w:eastAsia="en-US"/>
        </w:rPr>
      </w:pPr>
      <w:r>
        <w:rPr>
          <w:rFonts w:hint="cs"/>
          <w:szCs w:val="24"/>
          <w:rtl/>
          <w:lang w:eastAsia="en-US"/>
        </w:rPr>
        <w:t>בברכה,</w:t>
      </w:r>
    </w:p>
    <w:p w14:paraId="57B036AF" w14:textId="77777777" w:rsidR="00000BCF" w:rsidRDefault="00EB38A1" w:rsidP="00EB38A1">
      <w:pPr>
        <w:spacing w:after="240"/>
        <w:rPr>
          <w:szCs w:val="24"/>
          <w:rtl/>
          <w:lang w:eastAsia="en-US"/>
        </w:rPr>
      </w:pPr>
      <w:r>
        <w:rPr>
          <w:rFonts w:hint="cs"/>
          <w:szCs w:val="24"/>
          <w:rtl/>
          <w:lang w:eastAsia="en-US"/>
        </w:rPr>
        <w:t>שרון פייכטנהולץ</w:t>
      </w:r>
      <w:r w:rsidR="00000BCF">
        <w:rPr>
          <w:rFonts w:hint="cs"/>
          <w:szCs w:val="24"/>
          <w:rtl/>
          <w:lang w:eastAsia="en-US"/>
        </w:rPr>
        <w:t>,</w:t>
      </w:r>
    </w:p>
    <w:p w14:paraId="1E2EAE1E" w14:textId="77777777" w:rsidR="00000BCF" w:rsidRDefault="00000BCF" w:rsidP="00000BCF">
      <w:pPr>
        <w:spacing w:after="240"/>
        <w:rPr>
          <w:szCs w:val="24"/>
          <w:rtl/>
          <w:lang w:eastAsia="en-US"/>
        </w:rPr>
      </w:pPr>
      <w:proofErr w:type="spellStart"/>
      <w:r>
        <w:rPr>
          <w:rFonts w:hint="cs"/>
          <w:szCs w:val="24"/>
          <w:rtl/>
          <w:lang w:eastAsia="en-US"/>
        </w:rPr>
        <w:t>ר</w:t>
      </w:r>
      <w:r w:rsidRPr="00DF093B">
        <w:rPr>
          <w:rFonts w:hint="cs"/>
          <w:szCs w:val="24"/>
          <w:rtl/>
          <w:lang w:eastAsia="en-US"/>
        </w:rPr>
        <w:t>פרנטית</w:t>
      </w:r>
      <w:proofErr w:type="spellEnd"/>
      <w:r w:rsidRPr="00DF093B">
        <w:rPr>
          <w:rFonts w:hint="cs"/>
          <w:szCs w:val="24"/>
          <w:rtl/>
          <w:lang w:eastAsia="en-US"/>
        </w:rPr>
        <w:t xml:space="preserve"> השאלת ספרים</w:t>
      </w:r>
    </w:p>
    <w:p w14:paraId="7FDA86DE" w14:textId="77777777" w:rsidR="00000BCF" w:rsidRDefault="00000BCF" w:rsidP="00000BCF">
      <w:pPr>
        <w:spacing w:after="240"/>
        <w:rPr>
          <w:szCs w:val="24"/>
          <w:rtl/>
          <w:lang w:eastAsia="en-US"/>
        </w:rPr>
      </w:pPr>
    </w:p>
    <w:p w14:paraId="7D74E7E8" w14:textId="77777777" w:rsidR="00000BCF" w:rsidRPr="00DF093B" w:rsidRDefault="00000BCF" w:rsidP="00000BCF">
      <w:pPr>
        <w:spacing w:after="240"/>
        <w:rPr>
          <w:szCs w:val="24"/>
          <w:lang w:eastAsia="en-US"/>
        </w:rPr>
      </w:pPr>
    </w:p>
    <w:p w14:paraId="08F1B9D4" w14:textId="77777777" w:rsidR="003C52A4" w:rsidRPr="00000BCF" w:rsidRDefault="003C52A4"/>
    <w:sectPr w:rsidR="003C52A4" w:rsidRPr="00000BCF" w:rsidSect="00DF093B">
      <w:headerReference w:type="default" r:id="rId9"/>
      <w:footerReference w:type="default" r:id="rId10"/>
      <w:pgSz w:w="11906" w:h="16838" w:code="9"/>
      <w:pgMar w:top="426" w:right="1134" w:bottom="284" w:left="1134" w:header="360" w:footer="602" w:gutter="0"/>
      <w:pgBorders w:offsetFrom="page">
        <w:top w:val="thickThinSmallGap" w:sz="12" w:space="24" w:color="auto"/>
        <w:left w:val="thickThinSmallGap" w:sz="12" w:space="24" w:color="auto"/>
        <w:bottom w:val="thinThickSmallGap" w:sz="12" w:space="24" w:color="auto"/>
        <w:right w:val="thinThickSmallGap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27C14" w14:textId="77777777" w:rsidR="000004CE" w:rsidRDefault="000004CE">
      <w:r>
        <w:separator/>
      </w:r>
    </w:p>
  </w:endnote>
  <w:endnote w:type="continuationSeparator" w:id="0">
    <w:p w14:paraId="4641A6DA" w14:textId="77777777" w:rsidR="000004CE" w:rsidRDefault="00000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D7434" w14:textId="77777777" w:rsidR="00FD118A" w:rsidRPr="005022C4" w:rsidRDefault="00FD118A" w:rsidP="005022C4">
    <w:pPr>
      <w:pStyle w:val="a5"/>
      <w:jc w:val="center"/>
      <w:rPr>
        <w:rFonts w:ascii="Arial" w:hAnsi="Arial"/>
        <w:b/>
        <w:bCs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70452" w14:textId="77777777" w:rsidR="000004CE" w:rsidRDefault="000004CE">
      <w:r>
        <w:separator/>
      </w:r>
    </w:p>
  </w:footnote>
  <w:footnote w:type="continuationSeparator" w:id="0">
    <w:p w14:paraId="15CA406B" w14:textId="77777777" w:rsidR="000004CE" w:rsidRDefault="000004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161FB" w14:textId="77777777" w:rsidR="00FD118A" w:rsidRDefault="00FD118A" w:rsidP="00FD5C48">
    <w:pPr>
      <w:pStyle w:val="a3"/>
      <w:jc w:val="center"/>
      <w:rPr>
        <w:rFonts w:ascii="Arial" w:hAnsi="Arial" w:cs="Arial"/>
        <w:b/>
        <w:bCs/>
        <w:noProof/>
        <w:sz w:val="28"/>
        <w:rtl/>
        <w:lang w:val="he-IL"/>
      </w:rPr>
    </w:pPr>
  </w:p>
  <w:p w14:paraId="26D8A8A3" w14:textId="77777777" w:rsidR="00FD118A" w:rsidRPr="00FD5C48" w:rsidRDefault="00FD118A" w:rsidP="00FD5C48">
    <w:pPr>
      <w:pStyle w:val="a3"/>
      <w:rPr>
        <w:szCs w:val="24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6365F"/>
    <w:multiLevelType w:val="hybridMultilevel"/>
    <w:tmpl w:val="52E6B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7677B"/>
    <w:multiLevelType w:val="hybridMultilevel"/>
    <w:tmpl w:val="3636237C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1C36042D"/>
    <w:multiLevelType w:val="hybridMultilevel"/>
    <w:tmpl w:val="B0540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FA55D1"/>
    <w:multiLevelType w:val="hybridMultilevel"/>
    <w:tmpl w:val="F2F8B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B40541"/>
    <w:multiLevelType w:val="multilevel"/>
    <w:tmpl w:val="639A7C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CAD01D6"/>
    <w:multiLevelType w:val="multilevel"/>
    <w:tmpl w:val="49EA19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4ED0980"/>
    <w:multiLevelType w:val="multilevel"/>
    <w:tmpl w:val="5B0A14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6317A13"/>
    <w:multiLevelType w:val="hybridMultilevel"/>
    <w:tmpl w:val="0A9C5C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8411FA1"/>
    <w:multiLevelType w:val="multilevel"/>
    <w:tmpl w:val="1826D8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439061256">
    <w:abstractNumId w:val="1"/>
  </w:num>
  <w:num w:numId="2" w16cid:durableId="2083792994">
    <w:abstractNumId w:val="7"/>
  </w:num>
  <w:num w:numId="3" w16cid:durableId="13922561">
    <w:abstractNumId w:val="5"/>
  </w:num>
  <w:num w:numId="4" w16cid:durableId="1216501397">
    <w:abstractNumId w:val="6"/>
  </w:num>
  <w:num w:numId="5" w16cid:durableId="1190988798">
    <w:abstractNumId w:val="4"/>
  </w:num>
  <w:num w:numId="6" w16cid:durableId="613101064">
    <w:abstractNumId w:val="8"/>
  </w:num>
  <w:num w:numId="7" w16cid:durableId="207953354">
    <w:abstractNumId w:val="0"/>
  </w:num>
  <w:num w:numId="8" w16cid:durableId="29962595">
    <w:abstractNumId w:val="3"/>
  </w:num>
  <w:num w:numId="9" w16cid:durableId="3265229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BCF"/>
    <w:rsid w:val="000004CE"/>
    <w:rsid w:val="00000BCF"/>
    <w:rsid w:val="001140E6"/>
    <w:rsid w:val="001603F9"/>
    <w:rsid w:val="00166ACB"/>
    <w:rsid w:val="002002EF"/>
    <w:rsid w:val="00230275"/>
    <w:rsid w:val="002B5157"/>
    <w:rsid w:val="003542E1"/>
    <w:rsid w:val="00365496"/>
    <w:rsid w:val="0037753B"/>
    <w:rsid w:val="003C52A4"/>
    <w:rsid w:val="004A3EB0"/>
    <w:rsid w:val="004E410F"/>
    <w:rsid w:val="00500A99"/>
    <w:rsid w:val="005649EC"/>
    <w:rsid w:val="00576138"/>
    <w:rsid w:val="005D118F"/>
    <w:rsid w:val="005E0F63"/>
    <w:rsid w:val="00635374"/>
    <w:rsid w:val="00661A0B"/>
    <w:rsid w:val="00672E48"/>
    <w:rsid w:val="006D53DC"/>
    <w:rsid w:val="006D5627"/>
    <w:rsid w:val="006F355A"/>
    <w:rsid w:val="007249E8"/>
    <w:rsid w:val="007340FC"/>
    <w:rsid w:val="007C103C"/>
    <w:rsid w:val="00836F3A"/>
    <w:rsid w:val="00910BEA"/>
    <w:rsid w:val="0092299E"/>
    <w:rsid w:val="00951504"/>
    <w:rsid w:val="009716EE"/>
    <w:rsid w:val="0097488C"/>
    <w:rsid w:val="00985F53"/>
    <w:rsid w:val="009A6E8E"/>
    <w:rsid w:val="00A41758"/>
    <w:rsid w:val="00A44830"/>
    <w:rsid w:val="00A87C34"/>
    <w:rsid w:val="00AE72A7"/>
    <w:rsid w:val="00B7309D"/>
    <w:rsid w:val="00BB6083"/>
    <w:rsid w:val="00BF7614"/>
    <w:rsid w:val="00C31540"/>
    <w:rsid w:val="00C50BC0"/>
    <w:rsid w:val="00CC2282"/>
    <w:rsid w:val="00D0128E"/>
    <w:rsid w:val="00E00B60"/>
    <w:rsid w:val="00EB38A1"/>
    <w:rsid w:val="00EF30B8"/>
    <w:rsid w:val="00F2603D"/>
    <w:rsid w:val="00F90606"/>
    <w:rsid w:val="00F939E6"/>
    <w:rsid w:val="00FD1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D655B"/>
  <w15:chartTrackingRefBased/>
  <w15:docId w15:val="{682729F8-0AE3-46C1-8D2F-917176E43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0BCF"/>
    <w:pPr>
      <w:bidi/>
      <w:spacing w:after="0" w:line="240" w:lineRule="auto"/>
    </w:pPr>
    <w:rPr>
      <w:rFonts w:ascii="Times New Roman" w:eastAsia="Times New Roman" w:hAnsi="Times New Roman" w:cs="David"/>
      <w:sz w:val="24"/>
      <w:szCs w:val="28"/>
      <w:lang w:eastAsia="he-I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00BCF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000BCF"/>
    <w:rPr>
      <w:rFonts w:ascii="Times New Roman" w:eastAsia="Times New Roman" w:hAnsi="Times New Roman" w:cs="David"/>
      <w:sz w:val="24"/>
      <w:szCs w:val="28"/>
      <w:lang w:eastAsia="he-IL"/>
    </w:rPr>
  </w:style>
  <w:style w:type="paragraph" w:styleId="a5">
    <w:name w:val="footer"/>
    <w:basedOn w:val="a"/>
    <w:link w:val="a6"/>
    <w:rsid w:val="00000BCF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000BCF"/>
    <w:rPr>
      <w:rFonts w:ascii="Times New Roman" w:eastAsia="Times New Roman" w:hAnsi="Times New Roman" w:cs="David"/>
      <w:sz w:val="24"/>
      <w:szCs w:val="28"/>
      <w:lang w:eastAsia="he-IL"/>
    </w:rPr>
  </w:style>
  <w:style w:type="paragraph" w:styleId="a7">
    <w:name w:val="List Paragraph"/>
    <w:basedOn w:val="a"/>
    <w:uiPriority w:val="34"/>
    <w:qFormat/>
    <w:rsid w:val="00000BCF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rentpay.metropolinet.co.il/InstituteSite/ValidateSiteId?SiteId=5124340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371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</dc:creator>
  <cp:keywords/>
  <dc:description/>
  <cp:lastModifiedBy>שרון פייכטנהולץ</cp:lastModifiedBy>
  <cp:revision>10</cp:revision>
  <dcterms:created xsi:type="dcterms:W3CDTF">2026-05-10T06:26:00Z</dcterms:created>
  <dcterms:modified xsi:type="dcterms:W3CDTF">2026-05-28T15:46:00Z</dcterms:modified>
</cp:coreProperties>
</file>